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C709C" w14:textId="2E49B009" w:rsidR="004570AC" w:rsidRDefault="008B4E91" w:rsidP="004570AC">
      <w:pPr>
        <w:pStyle w:val="Default"/>
        <w:jc w:val="center"/>
        <w:rPr>
          <w:rFonts w:ascii="Cambria" w:hAnsi="Cambria" w:cstheme="minorHAnsi"/>
          <w:b/>
          <w:bCs/>
          <w:sz w:val="22"/>
          <w:szCs w:val="22"/>
          <w:u w:val="single"/>
        </w:rPr>
      </w:pPr>
      <w:r w:rsidRPr="008B4E91">
        <w:rPr>
          <w:rFonts w:ascii="Cambria" w:hAnsi="Cambria" w:cstheme="minorHAnsi"/>
          <w:b/>
          <w:bCs/>
          <w:sz w:val="22"/>
          <w:szCs w:val="22"/>
          <w:u w:val="single"/>
        </w:rPr>
        <w:t>NOTICE OF OPEN MEETING OF THE SAN ANTONIO REGIONAL FLOOD PLANNING GROUP</w:t>
      </w:r>
      <w:r w:rsidR="00D2097D">
        <w:rPr>
          <w:rFonts w:ascii="Cambria" w:hAnsi="Cambria" w:cstheme="minorHAnsi"/>
          <w:b/>
          <w:bCs/>
          <w:sz w:val="22"/>
          <w:szCs w:val="22"/>
          <w:u w:val="single"/>
        </w:rPr>
        <w:t xml:space="preserve"> EXECUTIVE COMMITTEE</w:t>
      </w:r>
    </w:p>
    <w:p w14:paraId="5A400E59" w14:textId="77777777" w:rsidR="008B4E91" w:rsidRPr="00871CD0" w:rsidRDefault="008B4E91" w:rsidP="004570AC">
      <w:pPr>
        <w:pStyle w:val="Default"/>
        <w:jc w:val="center"/>
        <w:rPr>
          <w:rFonts w:ascii="Cambria" w:hAnsi="Cambria" w:cstheme="minorHAnsi"/>
          <w:b/>
          <w:bCs/>
          <w:sz w:val="22"/>
          <w:szCs w:val="22"/>
          <w:u w:val="single"/>
        </w:rPr>
      </w:pPr>
    </w:p>
    <w:p w14:paraId="3FE2F001" w14:textId="7E6D2B03" w:rsidR="004570AC" w:rsidRPr="00871CD0" w:rsidRDefault="00707A55" w:rsidP="004570AC">
      <w:pPr>
        <w:pStyle w:val="Default"/>
        <w:jc w:val="center"/>
        <w:rPr>
          <w:rFonts w:ascii="Cambria" w:hAnsi="Cambria" w:cstheme="minorHAnsi"/>
          <w:i/>
          <w:iCs/>
          <w:sz w:val="22"/>
          <w:szCs w:val="22"/>
        </w:rPr>
      </w:pPr>
      <w:r>
        <w:rPr>
          <w:rFonts w:ascii="Cambria" w:hAnsi="Cambria" w:cstheme="minorHAnsi"/>
          <w:i/>
          <w:iCs/>
          <w:sz w:val="22"/>
          <w:szCs w:val="22"/>
        </w:rPr>
        <w:t>Region 12 San Antonio RFPG</w:t>
      </w:r>
    </w:p>
    <w:p w14:paraId="0D5000F6" w14:textId="1E94BAC3" w:rsidR="004570AC" w:rsidRPr="00871CD0" w:rsidRDefault="00E64348" w:rsidP="004570AC">
      <w:pPr>
        <w:pStyle w:val="Default"/>
        <w:jc w:val="center"/>
        <w:rPr>
          <w:rFonts w:ascii="Cambria" w:hAnsi="Cambria" w:cstheme="minorHAnsi"/>
          <w:i/>
          <w:iCs/>
          <w:sz w:val="22"/>
          <w:szCs w:val="22"/>
        </w:rPr>
      </w:pPr>
      <w:r>
        <w:rPr>
          <w:rFonts w:ascii="Cambria" w:hAnsi="Cambria" w:cstheme="minorHAnsi"/>
          <w:i/>
          <w:iCs/>
          <w:sz w:val="22"/>
          <w:szCs w:val="22"/>
        </w:rPr>
        <w:t>0</w:t>
      </w:r>
      <w:r w:rsidR="004301AB">
        <w:rPr>
          <w:rFonts w:ascii="Cambria" w:hAnsi="Cambria" w:cstheme="minorHAnsi"/>
          <w:i/>
          <w:iCs/>
          <w:sz w:val="22"/>
          <w:szCs w:val="22"/>
        </w:rPr>
        <w:t>4</w:t>
      </w:r>
      <w:r w:rsidR="00E26EB8">
        <w:rPr>
          <w:rFonts w:ascii="Cambria" w:hAnsi="Cambria" w:cstheme="minorHAnsi"/>
          <w:i/>
          <w:iCs/>
          <w:sz w:val="22"/>
          <w:szCs w:val="22"/>
        </w:rPr>
        <w:t>/</w:t>
      </w:r>
      <w:r w:rsidR="00F737CD">
        <w:rPr>
          <w:rFonts w:ascii="Cambria" w:hAnsi="Cambria" w:cstheme="minorHAnsi"/>
          <w:i/>
          <w:iCs/>
          <w:sz w:val="22"/>
          <w:szCs w:val="22"/>
        </w:rPr>
        <w:t>12</w:t>
      </w:r>
      <w:r w:rsidR="00707A55">
        <w:rPr>
          <w:rFonts w:ascii="Cambria" w:hAnsi="Cambria" w:cstheme="minorHAnsi"/>
          <w:i/>
          <w:iCs/>
          <w:sz w:val="22"/>
          <w:szCs w:val="22"/>
        </w:rPr>
        <w:t>/202</w:t>
      </w:r>
      <w:r>
        <w:rPr>
          <w:rFonts w:ascii="Cambria" w:hAnsi="Cambria" w:cstheme="minorHAnsi"/>
          <w:i/>
          <w:iCs/>
          <w:sz w:val="22"/>
          <w:szCs w:val="22"/>
        </w:rPr>
        <w:t>1</w:t>
      </w:r>
    </w:p>
    <w:p w14:paraId="635C5B20" w14:textId="1C61F019" w:rsidR="004570AC" w:rsidRPr="00871CD0" w:rsidRDefault="004301AB" w:rsidP="004570AC">
      <w:pPr>
        <w:pStyle w:val="Default"/>
        <w:jc w:val="center"/>
        <w:rPr>
          <w:rFonts w:ascii="Cambria" w:hAnsi="Cambria" w:cstheme="minorHAnsi"/>
          <w:i/>
          <w:iCs/>
          <w:sz w:val="22"/>
          <w:szCs w:val="22"/>
        </w:rPr>
      </w:pPr>
      <w:r>
        <w:rPr>
          <w:rFonts w:ascii="Cambria" w:hAnsi="Cambria" w:cstheme="minorHAnsi"/>
          <w:i/>
          <w:iCs/>
          <w:sz w:val="22"/>
          <w:szCs w:val="22"/>
        </w:rPr>
        <w:t>3</w:t>
      </w:r>
      <w:r w:rsidR="00707A55">
        <w:rPr>
          <w:rFonts w:ascii="Cambria" w:hAnsi="Cambria" w:cstheme="minorHAnsi"/>
          <w:i/>
          <w:iCs/>
          <w:sz w:val="22"/>
          <w:szCs w:val="22"/>
        </w:rPr>
        <w:t xml:space="preserve">:00 </w:t>
      </w:r>
      <w:r>
        <w:rPr>
          <w:rFonts w:ascii="Cambria" w:hAnsi="Cambria" w:cstheme="minorHAnsi"/>
          <w:i/>
          <w:iCs/>
          <w:sz w:val="22"/>
          <w:szCs w:val="22"/>
        </w:rPr>
        <w:t>P</w:t>
      </w:r>
      <w:r w:rsidR="00707A55">
        <w:rPr>
          <w:rFonts w:ascii="Cambria" w:hAnsi="Cambria" w:cstheme="minorHAnsi"/>
          <w:i/>
          <w:iCs/>
          <w:sz w:val="22"/>
          <w:szCs w:val="22"/>
        </w:rPr>
        <w:t>M</w:t>
      </w:r>
    </w:p>
    <w:p w14:paraId="09BBD36B" w14:textId="77777777" w:rsidR="004570AC" w:rsidRPr="00871CD0" w:rsidRDefault="004570AC" w:rsidP="004570AC">
      <w:pPr>
        <w:pStyle w:val="Default"/>
        <w:jc w:val="center"/>
        <w:rPr>
          <w:rFonts w:ascii="Cambria" w:hAnsi="Cambria" w:cstheme="minorHAnsi"/>
          <w:b/>
          <w:bCs/>
          <w:sz w:val="22"/>
          <w:szCs w:val="22"/>
          <w:u w:val="single"/>
        </w:rPr>
      </w:pPr>
    </w:p>
    <w:p w14:paraId="6AF1F55A" w14:textId="47C7DF42" w:rsidR="004570AC" w:rsidRDefault="008B4E91" w:rsidP="004570AC">
      <w:pPr>
        <w:pStyle w:val="Default"/>
        <w:rPr>
          <w:rFonts w:ascii="Cambria" w:hAnsi="Cambria" w:cstheme="minorHAnsi"/>
          <w:i/>
          <w:iCs/>
          <w:sz w:val="22"/>
          <w:szCs w:val="22"/>
        </w:rPr>
      </w:pPr>
      <w:r w:rsidRPr="008B4E91">
        <w:rPr>
          <w:rFonts w:ascii="Cambria" w:hAnsi="Cambria" w:cstheme="minorHAnsi"/>
          <w:i/>
          <w:iCs/>
          <w:sz w:val="22"/>
          <w:szCs w:val="22"/>
        </w:rPr>
        <w:t>TAKE NOTICE that a meeting of the San Antonio Regional Flood Planning Group</w:t>
      </w:r>
      <w:r w:rsidR="00D2097D">
        <w:rPr>
          <w:rFonts w:ascii="Cambria" w:hAnsi="Cambria" w:cstheme="minorHAnsi"/>
          <w:i/>
          <w:iCs/>
          <w:sz w:val="22"/>
          <w:szCs w:val="22"/>
        </w:rPr>
        <w:t xml:space="preserve"> Executive Committee</w:t>
      </w:r>
      <w:r w:rsidRPr="008B4E91">
        <w:rPr>
          <w:rFonts w:ascii="Cambria" w:hAnsi="Cambria" w:cstheme="minorHAnsi"/>
          <w:i/>
          <w:iCs/>
          <w:sz w:val="22"/>
          <w:szCs w:val="22"/>
        </w:rPr>
        <w:t xml:space="preserve"> as established by the Texas Water Development Board will be held on </w:t>
      </w:r>
      <w:r w:rsidR="00D2097D">
        <w:rPr>
          <w:rFonts w:ascii="Cambria" w:hAnsi="Cambria" w:cstheme="minorHAnsi"/>
          <w:i/>
          <w:iCs/>
          <w:sz w:val="22"/>
          <w:szCs w:val="22"/>
        </w:rPr>
        <w:t>Monday</w:t>
      </w:r>
      <w:r w:rsidRPr="008B4E91">
        <w:rPr>
          <w:rFonts w:ascii="Cambria" w:hAnsi="Cambria" w:cstheme="minorHAnsi"/>
          <w:i/>
          <w:iCs/>
          <w:sz w:val="22"/>
          <w:szCs w:val="22"/>
        </w:rPr>
        <w:t xml:space="preserve">, </w:t>
      </w:r>
      <w:r w:rsidR="004301AB">
        <w:rPr>
          <w:rFonts w:ascii="Cambria" w:hAnsi="Cambria" w:cstheme="minorHAnsi"/>
          <w:i/>
          <w:iCs/>
          <w:sz w:val="22"/>
          <w:szCs w:val="22"/>
        </w:rPr>
        <w:t xml:space="preserve">April </w:t>
      </w:r>
      <w:r w:rsidR="00F737CD">
        <w:rPr>
          <w:rFonts w:ascii="Cambria" w:hAnsi="Cambria" w:cstheme="minorHAnsi"/>
          <w:i/>
          <w:iCs/>
          <w:sz w:val="22"/>
          <w:szCs w:val="22"/>
        </w:rPr>
        <w:t>12</w:t>
      </w:r>
      <w:r w:rsidRPr="008B4E91">
        <w:rPr>
          <w:rFonts w:ascii="Cambria" w:hAnsi="Cambria" w:cstheme="minorHAnsi"/>
          <w:i/>
          <w:iCs/>
          <w:sz w:val="22"/>
          <w:szCs w:val="22"/>
        </w:rPr>
        <w:t>, 202</w:t>
      </w:r>
      <w:r w:rsidR="00D2097D">
        <w:rPr>
          <w:rFonts w:ascii="Cambria" w:hAnsi="Cambria" w:cstheme="minorHAnsi"/>
          <w:i/>
          <w:iCs/>
          <w:sz w:val="22"/>
          <w:szCs w:val="22"/>
        </w:rPr>
        <w:t>1</w:t>
      </w:r>
      <w:r w:rsidRPr="008B4E91">
        <w:rPr>
          <w:rFonts w:ascii="Cambria" w:hAnsi="Cambria" w:cstheme="minorHAnsi"/>
          <w:i/>
          <w:iCs/>
          <w:sz w:val="22"/>
          <w:szCs w:val="22"/>
        </w:rPr>
        <w:t xml:space="preserve">, at </w:t>
      </w:r>
      <w:r w:rsidR="004301AB">
        <w:rPr>
          <w:rFonts w:ascii="Cambria" w:hAnsi="Cambria" w:cstheme="minorHAnsi"/>
          <w:i/>
          <w:iCs/>
          <w:sz w:val="22"/>
          <w:szCs w:val="22"/>
        </w:rPr>
        <w:t>3</w:t>
      </w:r>
      <w:r w:rsidRPr="008B4E91">
        <w:rPr>
          <w:rFonts w:ascii="Cambria" w:hAnsi="Cambria" w:cstheme="minorHAnsi"/>
          <w:i/>
          <w:iCs/>
          <w:sz w:val="22"/>
          <w:szCs w:val="22"/>
        </w:rPr>
        <w:t xml:space="preserve">:00 </w:t>
      </w:r>
      <w:r w:rsidR="004301AB">
        <w:rPr>
          <w:rFonts w:ascii="Cambria" w:hAnsi="Cambria" w:cstheme="minorHAnsi"/>
          <w:i/>
          <w:iCs/>
          <w:sz w:val="22"/>
          <w:szCs w:val="22"/>
        </w:rPr>
        <w:t>P</w:t>
      </w:r>
      <w:r w:rsidRPr="008B4E91">
        <w:rPr>
          <w:rFonts w:ascii="Cambria" w:hAnsi="Cambria" w:cstheme="minorHAnsi"/>
          <w:i/>
          <w:iCs/>
          <w:sz w:val="22"/>
          <w:szCs w:val="22"/>
        </w:rPr>
        <w:t xml:space="preserve">M virtually on </w:t>
      </w:r>
      <w:proofErr w:type="spellStart"/>
      <w:r w:rsidRPr="008B4E91">
        <w:rPr>
          <w:rFonts w:ascii="Cambria" w:hAnsi="Cambria" w:cstheme="minorHAnsi"/>
          <w:i/>
          <w:iCs/>
          <w:sz w:val="22"/>
          <w:szCs w:val="22"/>
        </w:rPr>
        <w:t>GotoMeeting</w:t>
      </w:r>
      <w:proofErr w:type="spellEnd"/>
      <w:r w:rsidRPr="008B4E91">
        <w:rPr>
          <w:rFonts w:ascii="Cambria" w:hAnsi="Cambria" w:cstheme="minorHAnsi"/>
          <w:i/>
          <w:iCs/>
          <w:sz w:val="22"/>
          <w:szCs w:val="22"/>
        </w:rPr>
        <w:t xml:space="preserve"> at</w:t>
      </w:r>
      <w:r w:rsidR="009B2183">
        <w:t xml:space="preserve"> </w:t>
      </w:r>
      <w:hyperlink r:id="rId7" w:tgtFrame="_blank" w:history="1">
        <w:r w:rsidR="00F737CD">
          <w:rPr>
            <w:rStyle w:val="Hyperlink"/>
            <w:bdr w:val="none" w:sz="0" w:space="0" w:color="auto" w:frame="1"/>
            <w:shd w:val="clear" w:color="auto" w:fill="FFFFFF"/>
          </w:rPr>
          <w:t>https://global.gotomeeting.com/join/620524077</w:t>
        </w:r>
      </w:hyperlink>
      <w:r w:rsidR="00F737CD">
        <w:t xml:space="preserve"> </w:t>
      </w:r>
      <w:r w:rsidR="00F737CD" w:rsidRPr="00F737CD">
        <w:rPr>
          <w:i/>
          <w:iCs/>
        </w:rPr>
        <w:t>You</w:t>
      </w:r>
      <w:r w:rsidR="00F737CD">
        <w:t xml:space="preserve"> </w:t>
      </w:r>
      <w:r w:rsidRPr="008B4E91">
        <w:rPr>
          <w:rFonts w:ascii="Cambria" w:hAnsi="Cambria" w:cstheme="minorHAnsi"/>
          <w:i/>
          <w:iCs/>
          <w:sz w:val="22"/>
          <w:szCs w:val="22"/>
        </w:rPr>
        <w:t xml:space="preserve">may also dial into the meeting on your phone at </w:t>
      </w:r>
      <w:r w:rsidR="00D2097D">
        <w:rPr>
          <w:rFonts w:ascii="Helvetica" w:hAnsi="Helvetica" w:cs="Helvetica"/>
          <w:color w:val="25282D"/>
          <w:sz w:val="21"/>
          <w:szCs w:val="21"/>
          <w:shd w:val="clear" w:color="auto" w:fill="FFFFFF"/>
        </w:rPr>
        <w:t> </w:t>
      </w:r>
      <w:hyperlink r:id="rId8" w:tgtFrame="_blank" w:history="1">
        <w:r w:rsidR="00F737CD">
          <w:rPr>
            <w:rStyle w:val="Hyperlink"/>
            <w:bdr w:val="none" w:sz="0" w:space="0" w:color="auto" w:frame="1"/>
            <w:shd w:val="clear" w:color="auto" w:fill="FFFFFF"/>
          </w:rPr>
          <w:t>+1 (646) 749-3122</w:t>
        </w:r>
      </w:hyperlink>
      <w:r w:rsidRPr="008B4E91">
        <w:rPr>
          <w:rFonts w:ascii="Cambria" w:hAnsi="Cambria" w:cstheme="minorHAnsi"/>
          <w:i/>
          <w:iCs/>
          <w:sz w:val="22"/>
          <w:szCs w:val="22"/>
        </w:rPr>
        <w:t xml:space="preserve">, access code: </w:t>
      </w:r>
      <w:r w:rsidR="00E64348">
        <w:rPr>
          <w:shd w:val="clear" w:color="auto" w:fill="FFFFFF"/>
        </w:rPr>
        <w:t> </w:t>
      </w:r>
      <w:r w:rsidR="00F737CD">
        <w:rPr>
          <w:shd w:val="clear" w:color="auto" w:fill="FFFFFF"/>
        </w:rPr>
        <w:t>620-524-077</w:t>
      </w:r>
      <w:r w:rsidRPr="008B4E91">
        <w:rPr>
          <w:rFonts w:ascii="Cambria" w:hAnsi="Cambria" w:cstheme="minorHAnsi"/>
          <w:i/>
          <w:iCs/>
          <w:sz w:val="22"/>
          <w:szCs w:val="22"/>
        </w:rPr>
        <w:t>.</w:t>
      </w:r>
    </w:p>
    <w:p w14:paraId="0FD0046A" w14:textId="77777777" w:rsidR="008B4E91" w:rsidRPr="00871CD0" w:rsidRDefault="008B4E91" w:rsidP="004570AC">
      <w:pPr>
        <w:pStyle w:val="Default"/>
        <w:rPr>
          <w:rFonts w:ascii="Cambria" w:hAnsi="Cambria" w:cstheme="minorHAnsi"/>
          <w:i/>
          <w:iCs/>
          <w:sz w:val="22"/>
          <w:szCs w:val="22"/>
        </w:rPr>
      </w:pPr>
    </w:p>
    <w:p w14:paraId="441CB43D" w14:textId="4B961B70" w:rsidR="004570AC" w:rsidRPr="00871CD0" w:rsidRDefault="004570AC" w:rsidP="004570AC">
      <w:pPr>
        <w:pStyle w:val="Default"/>
        <w:rPr>
          <w:rFonts w:ascii="Cambria" w:hAnsi="Cambria" w:cstheme="minorHAnsi"/>
          <w:b/>
          <w:bCs/>
          <w:sz w:val="22"/>
          <w:szCs w:val="22"/>
        </w:rPr>
      </w:pPr>
      <w:r w:rsidRPr="00871CD0">
        <w:rPr>
          <w:rFonts w:ascii="Cambria" w:hAnsi="Cambria" w:cstheme="minorHAnsi"/>
          <w:b/>
          <w:bCs/>
          <w:sz w:val="22"/>
          <w:szCs w:val="22"/>
        </w:rPr>
        <w:t>Agenda:</w:t>
      </w:r>
    </w:p>
    <w:p w14:paraId="6C4F7FBF" w14:textId="77777777" w:rsidR="0074334A" w:rsidRDefault="0074334A" w:rsidP="00F737CD">
      <w:pPr>
        <w:pStyle w:val="Default"/>
        <w:rPr>
          <w:rFonts w:ascii="Cambria" w:hAnsi="Cambria" w:cstheme="minorHAnsi"/>
          <w:sz w:val="22"/>
          <w:szCs w:val="22"/>
        </w:rPr>
      </w:pPr>
    </w:p>
    <w:p w14:paraId="21235B56" w14:textId="314D1F0D" w:rsidR="00D2097D" w:rsidRDefault="00F737CD" w:rsidP="00BE5EB4">
      <w:pPr>
        <w:pStyle w:val="Default"/>
        <w:numPr>
          <w:ilvl w:val="0"/>
          <w:numId w:val="6"/>
        </w:numPr>
        <w:rPr>
          <w:rFonts w:ascii="Cambria" w:hAnsi="Cambria" w:cstheme="minorHAnsi"/>
          <w:sz w:val="22"/>
          <w:szCs w:val="22"/>
        </w:rPr>
      </w:pPr>
      <w:r>
        <w:rPr>
          <w:rFonts w:ascii="Cambria" w:hAnsi="Cambria" w:cstheme="minorHAnsi"/>
          <w:sz w:val="22"/>
          <w:szCs w:val="22"/>
        </w:rPr>
        <w:t>Review of Currently Received SARFPG RFQ Responses</w:t>
      </w:r>
    </w:p>
    <w:p w14:paraId="76AD1494" w14:textId="77777777" w:rsidR="00F46712" w:rsidRDefault="00F46712" w:rsidP="00F46712">
      <w:pPr>
        <w:pStyle w:val="Default"/>
        <w:ind w:left="720"/>
        <w:rPr>
          <w:rFonts w:ascii="Cambria" w:hAnsi="Cambria" w:cstheme="minorHAnsi"/>
          <w:sz w:val="22"/>
          <w:szCs w:val="22"/>
        </w:rPr>
      </w:pPr>
    </w:p>
    <w:p w14:paraId="4A8D7EFA" w14:textId="149622EE" w:rsidR="00F46712" w:rsidRDefault="00F46712" w:rsidP="00BE5EB4">
      <w:pPr>
        <w:pStyle w:val="Default"/>
        <w:numPr>
          <w:ilvl w:val="0"/>
          <w:numId w:val="6"/>
        </w:numPr>
        <w:rPr>
          <w:rFonts w:ascii="Cambria" w:hAnsi="Cambria" w:cstheme="minorHAnsi"/>
          <w:sz w:val="22"/>
          <w:szCs w:val="22"/>
        </w:rPr>
      </w:pPr>
      <w:r>
        <w:rPr>
          <w:rFonts w:ascii="Cambria" w:hAnsi="Cambria" w:cstheme="minorHAnsi"/>
          <w:sz w:val="22"/>
          <w:szCs w:val="22"/>
        </w:rPr>
        <w:t xml:space="preserve">Interview and Scoring Process Review </w:t>
      </w:r>
    </w:p>
    <w:p w14:paraId="234EE980" w14:textId="77777777" w:rsidR="0074334A" w:rsidRDefault="0074334A" w:rsidP="0074334A">
      <w:pPr>
        <w:pStyle w:val="Default"/>
        <w:rPr>
          <w:rFonts w:ascii="Cambria" w:hAnsi="Cambria" w:cstheme="minorHAnsi"/>
          <w:sz w:val="22"/>
          <w:szCs w:val="22"/>
        </w:rPr>
      </w:pPr>
    </w:p>
    <w:p w14:paraId="520683A9" w14:textId="6A859148" w:rsidR="004570AC" w:rsidRDefault="000A1762" w:rsidP="00BE5EB4">
      <w:pPr>
        <w:pStyle w:val="Default"/>
        <w:numPr>
          <w:ilvl w:val="0"/>
          <w:numId w:val="6"/>
        </w:numPr>
        <w:rPr>
          <w:rFonts w:ascii="Cambria" w:hAnsi="Cambria" w:cstheme="minorHAnsi"/>
          <w:sz w:val="22"/>
          <w:szCs w:val="22"/>
        </w:rPr>
      </w:pPr>
      <w:r w:rsidRPr="008B4E91">
        <w:rPr>
          <w:rFonts w:ascii="Cambria" w:hAnsi="Cambria" w:cstheme="minorHAnsi"/>
          <w:sz w:val="22"/>
          <w:szCs w:val="22"/>
        </w:rPr>
        <w:t>Adjourn</w:t>
      </w:r>
    </w:p>
    <w:p w14:paraId="7FE37BCE" w14:textId="77777777" w:rsidR="00BE5EB4" w:rsidRPr="008B4E91" w:rsidRDefault="00BE5EB4" w:rsidP="00BE5EB4">
      <w:pPr>
        <w:pStyle w:val="Default"/>
        <w:ind w:left="720"/>
        <w:rPr>
          <w:rFonts w:ascii="Cambria" w:hAnsi="Cambria" w:cstheme="minorHAnsi"/>
          <w:sz w:val="22"/>
          <w:szCs w:val="22"/>
        </w:rPr>
      </w:pPr>
    </w:p>
    <w:p w14:paraId="66CB5B0C" w14:textId="428F2854" w:rsidR="008D67DD" w:rsidRPr="00871CD0" w:rsidRDefault="008D67DD" w:rsidP="008D67DD">
      <w:pPr>
        <w:spacing w:after="0"/>
        <w:rPr>
          <w:rFonts w:ascii="Cambria" w:eastAsia="Times New Roman" w:hAnsi="Cambria" w:cs="Times New Roman"/>
          <w:color w:val="000000"/>
        </w:rPr>
      </w:pPr>
      <w:r w:rsidRPr="00871CD0">
        <w:rPr>
          <w:rFonts w:ascii="Cambria" w:eastAsia="Times New Roman" w:hAnsi="Cambria" w:cs="Times New Roman"/>
          <w:color w:val="000000"/>
        </w:rPr>
        <w:t xml:space="preserve">If you wish to provide written comments prior to or after the meeting, please email your comments </w:t>
      </w:r>
      <w:r w:rsidRPr="001F6C2D">
        <w:rPr>
          <w:rFonts w:ascii="Cambria" w:eastAsia="Times New Roman" w:hAnsi="Cambria" w:cs="Times New Roman"/>
        </w:rPr>
        <w:t xml:space="preserve">to </w:t>
      </w:r>
      <w:hyperlink r:id="rId9" w:history="1">
        <w:r w:rsidR="001F6C2D" w:rsidRPr="001F6C2D">
          <w:rPr>
            <w:rStyle w:val="Hyperlink"/>
            <w:rFonts w:ascii="Cambria" w:hAnsi="Cambria"/>
          </w:rPr>
          <w:t>cheller@sariverauthority.org</w:t>
        </w:r>
      </w:hyperlink>
      <w:r w:rsidR="001F6C2D" w:rsidRPr="001F6C2D">
        <w:rPr>
          <w:rFonts w:ascii="Cambria" w:hAnsi="Cambria"/>
        </w:rPr>
        <w:t xml:space="preserve"> or physically mail them to the attention of Caitlin Heller at San Antonio River Authority, 100 E. Guenther, San Antonio, TX, 78204 </w:t>
      </w:r>
      <w:r w:rsidRPr="001F6C2D">
        <w:rPr>
          <w:rFonts w:ascii="Cambria" w:eastAsia="Times New Roman" w:hAnsi="Cambria" w:cs="Times New Roman"/>
        </w:rPr>
        <w:t xml:space="preserve">and include </w:t>
      </w:r>
      <w:r w:rsidRPr="001F6C2D">
        <w:rPr>
          <w:rFonts w:ascii="Cambria" w:eastAsia="Times New Roman" w:hAnsi="Cambria" w:cs="Times New Roman"/>
          <w:color w:val="000000"/>
        </w:rPr>
        <w:t>“</w:t>
      </w:r>
      <w:r w:rsidRPr="00871CD0">
        <w:rPr>
          <w:rFonts w:ascii="Cambria" w:eastAsia="Times New Roman" w:hAnsi="Cambria" w:cs="Times New Roman"/>
          <w:color w:val="000000"/>
        </w:rPr>
        <w:t xml:space="preserve">Region </w:t>
      </w:r>
      <w:r w:rsidR="00707A55">
        <w:rPr>
          <w:rFonts w:ascii="Cambria" w:eastAsia="Times New Roman" w:hAnsi="Cambria" w:cs="Times New Roman"/>
          <w:color w:val="000000"/>
        </w:rPr>
        <w:t>12 San Antonio</w:t>
      </w:r>
      <w:r w:rsidRPr="00871CD0">
        <w:rPr>
          <w:rFonts w:ascii="Cambria" w:eastAsia="Times New Roman" w:hAnsi="Cambria" w:cs="Times New Roman"/>
          <w:color w:val="000000"/>
        </w:rPr>
        <w:t xml:space="preserve"> Flood Planning Group Meeting” in the subject line of the email</w:t>
      </w:r>
      <w:r w:rsidR="001F6C2D">
        <w:rPr>
          <w:rFonts w:ascii="Cambria" w:eastAsia="Times New Roman" w:hAnsi="Cambria" w:cs="Times New Roman"/>
          <w:color w:val="000000"/>
        </w:rPr>
        <w:t>.</w:t>
      </w:r>
    </w:p>
    <w:p w14:paraId="61D942C5" w14:textId="66E37294" w:rsidR="008D67DD" w:rsidRPr="00871CD0" w:rsidRDefault="008D67DD" w:rsidP="008D67DD">
      <w:pPr>
        <w:spacing w:after="0"/>
        <w:rPr>
          <w:rFonts w:ascii="Cambria" w:eastAsia="Times New Roman" w:hAnsi="Cambria" w:cs="Times New Roman"/>
          <w:color w:val="000000"/>
        </w:rPr>
      </w:pPr>
    </w:p>
    <w:p w14:paraId="3EAF9100" w14:textId="1F7CD09F" w:rsidR="008D67DD" w:rsidRPr="00871CD0" w:rsidRDefault="008D67DD" w:rsidP="008D67DD">
      <w:pPr>
        <w:spacing w:after="0"/>
        <w:rPr>
          <w:rFonts w:ascii="Cambria" w:eastAsia="Times New Roman" w:hAnsi="Cambria" w:cs="Times New Roman"/>
          <w:color w:val="000000"/>
        </w:rPr>
      </w:pPr>
      <w:r w:rsidRPr="00871CD0">
        <w:rPr>
          <w:rFonts w:ascii="Cambria" w:eastAsia="Times New Roman" w:hAnsi="Cambria" w:cs="Times New Roman"/>
          <w:color w:val="000000"/>
        </w:rPr>
        <w:t xml:space="preserve">If you wish to provide oral public comments at the meeting, please </w:t>
      </w:r>
      <w:r w:rsidR="001F6C2D">
        <w:rPr>
          <w:rFonts w:ascii="Cambria" w:eastAsia="Times New Roman" w:hAnsi="Cambria" w:cs="Times New Roman"/>
          <w:color w:val="000000"/>
        </w:rPr>
        <w:t xml:space="preserve">indicate so in the virtual sign in forms at the designated meeting. In the future when in person meetings are once again feasible comment cards will be provided for interested parties to indicate they would like to speak at the meeting. </w:t>
      </w:r>
    </w:p>
    <w:p w14:paraId="41D2B532" w14:textId="414535AA" w:rsidR="008D67DD" w:rsidRPr="00871CD0" w:rsidRDefault="008D67DD" w:rsidP="008D67DD">
      <w:pPr>
        <w:tabs>
          <w:tab w:val="left" w:pos="1352"/>
        </w:tabs>
        <w:spacing w:after="0"/>
        <w:rPr>
          <w:rFonts w:ascii="Cambria" w:eastAsia="Times New Roman" w:hAnsi="Cambria" w:cs="Times New Roman"/>
          <w:color w:val="000000"/>
        </w:rPr>
      </w:pPr>
    </w:p>
    <w:p w14:paraId="044F195C" w14:textId="74146CB7" w:rsidR="008D67DD" w:rsidRPr="00871CD0" w:rsidRDefault="008D67DD" w:rsidP="008D67DD">
      <w:pPr>
        <w:spacing w:after="0"/>
        <w:rPr>
          <w:rFonts w:ascii="Cambria" w:hAnsi="Cambria"/>
        </w:rPr>
      </w:pPr>
      <w:bookmarkStart w:id="0" w:name="_Hlk55300748"/>
      <w:r w:rsidRPr="00871CD0">
        <w:rPr>
          <w:rFonts w:ascii="Cambria" w:hAnsi="Cambria"/>
        </w:rPr>
        <w:t xml:space="preserve">Additional information may be obtained from: </w:t>
      </w:r>
      <w:r w:rsidR="001F6C2D">
        <w:rPr>
          <w:rFonts w:ascii="Cambria" w:hAnsi="Cambria"/>
        </w:rPr>
        <w:t>Caitlin Heller, (210) 302</w:t>
      </w:r>
      <w:r w:rsidR="00BE5EB4">
        <w:rPr>
          <w:rFonts w:ascii="Cambria" w:hAnsi="Cambria"/>
        </w:rPr>
        <w:t>-</w:t>
      </w:r>
      <w:r w:rsidR="001F6C2D">
        <w:rPr>
          <w:rFonts w:ascii="Cambria" w:hAnsi="Cambria"/>
        </w:rPr>
        <w:t xml:space="preserve">3293, </w:t>
      </w:r>
      <w:hyperlink r:id="rId10" w:history="1">
        <w:r w:rsidR="001F6C2D" w:rsidRPr="00503495">
          <w:rPr>
            <w:rStyle w:val="Hyperlink"/>
            <w:rFonts w:ascii="Cambria" w:hAnsi="Cambria"/>
          </w:rPr>
          <w:t>cheller@sariverauthority.org</w:t>
        </w:r>
      </w:hyperlink>
      <w:r w:rsidR="001F6C2D">
        <w:rPr>
          <w:rFonts w:ascii="Cambria" w:hAnsi="Cambria"/>
        </w:rPr>
        <w:t xml:space="preserve">, San Antonio River Authority, 100 E. Guenther, San Antonio, TX. 78204. </w:t>
      </w:r>
    </w:p>
    <w:bookmarkEnd w:id="0"/>
    <w:p w14:paraId="62406D7E" w14:textId="60F0F032" w:rsidR="00F06E5D" w:rsidRPr="00803D1E" w:rsidRDefault="00F06E5D" w:rsidP="008D67DD">
      <w:pPr>
        <w:pStyle w:val="Default"/>
        <w:spacing w:after="100" w:afterAutospacing="1"/>
        <w:rPr>
          <w:rFonts w:ascii="Cambria" w:hAnsi="Cambria" w:cstheme="minorHAnsi"/>
          <w:sz w:val="22"/>
          <w:szCs w:val="22"/>
          <w:highlight w:val="yellow"/>
        </w:rPr>
      </w:pPr>
    </w:p>
    <w:sectPr w:rsidR="00F06E5D" w:rsidRPr="00803D1E">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66342" w14:textId="77777777" w:rsidR="009A4200" w:rsidRDefault="009A4200" w:rsidP="009A4200">
      <w:pPr>
        <w:spacing w:after="0" w:line="240" w:lineRule="auto"/>
      </w:pPr>
      <w:r>
        <w:separator/>
      </w:r>
    </w:p>
  </w:endnote>
  <w:endnote w:type="continuationSeparator" w:id="0">
    <w:p w14:paraId="66B48EE3" w14:textId="77777777" w:rsidR="009A4200" w:rsidRDefault="009A4200" w:rsidP="009A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A98ADA" w14:textId="77777777" w:rsidR="009A4200" w:rsidRDefault="009A4200" w:rsidP="009A4200">
      <w:pPr>
        <w:spacing w:after="0" w:line="240" w:lineRule="auto"/>
      </w:pPr>
      <w:r>
        <w:separator/>
      </w:r>
    </w:p>
  </w:footnote>
  <w:footnote w:type="continuationSeparator" w:id="0">
    <w:p w14:paraId="10A9F5B1" w14:textId="77777777" w:rsidR="009A4200" w:rsidRDefault="009A4200" w:rsidP="009A42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B9679" w14:textId="5666B0CB" w:rsidR="009A4200" w:rsidRDefault="009A42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DD704D"/>
    <w:multiLevelType w:val="hybridMultilevel"/>
    <w:tmpl w:val="9BBE4708"/>
    <w:lvl w:ilvl="0" w:tplc="6B946DF6">
      <w:start w:val="1"/>
      <w:numFmt w:val="bullet"/>
      <w:lvlText w:val=""/>
      <w:lvlJc w:val="left"/>
      <w:pPr>
        <w:ind w:left="720" w:hanging="360"/>
      </w:pPr>
      <w:rPr>
        <w:rFonts w:ascii="Symbol" w:hAnsi="Symbol" w:hint="default"/>
        <w:strike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427E81"/>
    <w:multiLevelType w:val="hybridMultilevel"/>
    <w:tmpl w:val="E722B124"/>
    <w:lvl w:ilvl="0" w:tplc="6556F47C">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8C07D2C"/>
    <w:multiLevelType w:val="hybridMultilevel"/>
    <w:tmpl w:val="939E8C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41BA8"/>
    <w:multiLevelType w:val="hybridMultilevel"/>
    <w:tmpl w:val="6A861C1A"/>
    <w:lvl w:ilvl="0" w:tplc="0409000F">
      <w:start w:val="1"/>
      <w:numFmt w:val="decimal"/>
      <w:lvlText w:val="%1."/>
      <w:lvlJc w:val="left"/>
      <w:pPr>
        <w:ind w:left="81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97C1D"/>
    <w:multiLevelType w:val="hybridMultilevel"/>
    <w:tmpl w:val="60C83F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85A0E7E"/>
    <w:multiLevelType w:val="hybridMultilevel"/>
    <w:tmpl w:val="10EA5464"/>
    <w:lvl w:ilvl="0" w:tplc="66506798">
      <w:start w:val="1"/>
      <w:numFmt w:val="decimal"/>
      <w:lvlText w:val="%1."/>
      <w:lvlJc w:val="left"/>
      <w:pPr>
        <w:tabs>
          <w:tab w:val="num" w:pos="1170"/>
        </w:tabs>
        <w:ind w:left="1170" w:hanging="720"/>
      </w:pPr>
      <w:rPr>
        <w:rFonts w:hint="default"/>
      </w:rPr>
    </w:lvl>
    <w:lvl w:ilvl="1" w:tplc="04090019">
      <w:start w:val="1"/>
      <w:numFmt w:val="lowerLetter"/>
      <w:lvlText w:val="%2."/>
      <w:lvlJc w:val="left"/>
      <w:pPr>
        <w:tabs>
          <w:tab w:val="num" w:pos="1440"/>
        </w:tabs>
        <w:ind w:left="1440" w:hanging="360"/>
      </w:pPr>
    </w:lvl>
    <w:lvl w:ilvl="2" w:tplc="C0EC96CC">
      <w:start w:val="1"/>
      <w:numFmt w:val="lowerLetter"/>
      <w:lvlText w:val="%3)"/>
      <w:lvlJc w:val="left"/>
      <w:pPr>
        <w:tabs>
          <w:tab w:val="num" w:pos="2340"/>
        </w:tabs>
        <w:ind w:left="2340" w:hanging="360"/>
      </w:pPr>
      <w:rPr>
        <w:rFonts w:hint="default"/>
      </w:rPr>
    </w:lvl>
    <w:lvl w:ilvl="3" w:tplc="04DCB672">
      <w:start w:val="1"/>
      <w:numFmt w:val="upperLetter"/>
      <w:lvlText w:val="%4."/>
      <w:lvlJc w:val="left"/>
      <w:pPr>
        <w:tabs>
          <w:tab w:val="num" w:pos="2895"/>
        </w:tabs>
        <w:ind w:left="2895" w:hanging="375"/>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171"/>
    <w:rsid w:val="00033BD1"/>
    <w:rsid w:val="000A1762"/>
    <w:rsid w:val="000C000F"/>
    <w:rsid w:val="00105AFA"/>
    <w:rsid w:val="00185CAA"/>
    <w:rsid w:val="001F6C2D"/>
    <w:rsid w:val="002003FD"/>
    <w:rsid w:val="00221657"/>
    <w:rsid w:val="002220BA"/>
    <w:rsid w:val="00224FA6"/>
    <w:rsid w:val="00246254"/>
    <w:rsid w:val="002528CB"/>
    <w:rsid w:val="002C6853"/>
    <w:rsid w:val="002D0CEB"/>
    <w:rsid w:val="002D34D5"/>
    <w:rsid w:val="002F2099"/>
    <w:rsid w:val="00303327"/>
    <w:rsid w:val="003B317E"/>
    <w:rsid w:val="00423428"/>
    <w:rsid w:val="00426560"/>
    <w:rsid w:val="004301AB"/>
    <w:rsid w:val="004570AC"/>
    <w:rsid w:val="004625FF"/>
    <w:rsid w:val="004C23C2"/>
    <w:rsid w:val="004F144E"/>
    <w:rsid w:val="00543433"/>
    <w:rsid w:val="005A6C4B"/>
    <w:rsid w:val="006051DA"/>
    <w:rsid w:val="006C3B14"/>
    <w:rsid w:val="00704F6C"/>
    <w:rsid w:val="00707A55"/>
    <w:rsid w:val="0074334A"/>
    <w:rsid w:val="007B4C54"/>
    <w:rsid w:val="007D39C8"/>
    <w:rsid w:val="00801226"/>
    <w:rsid w:val="00803D1E"/>
    <w:rsid w:val="00826D00"/>
    <w:rsid w:val="008334A0"/>
    <w:rsid w:val="00871CD0"/>
    <w:rsid w:val="008A13D6"/>
    <w:rsid w:val="008B4E91"/>
    <w:rsid w:val="008D67DD"/>
    <w:rsid w:val="009143E4"/>
    <w:rsid w:val="00941720"/>
    <w:rsid w:val="009975F8"/>
    <w:rsid w:val="009A4200"/>
    <w:rsid w:val="009B2183"/>
    <w:rsid w:val="00A255CA"/>
    <w:rsid w:val="00A86E10"/>
    <w:rsid w:val="00AD5FFE"/>
    <w:rsid w:val="00B26F6F"/>
    <w:rsid w:val="00B751CC"/>
    <w:rsid w:val="00B7546A"/>
    <w:rsid w:val="00B77CDF"/>
    <w:rsid w:val="00B81F57"/>
    <w:rsid w:val="00BA3171"/>
    <w:rsid w:val="00BA3F2C"/>
    <w:rsid w:val="00BC081C"/>
    <w:rsid w:val="00BC2BFD"/>
    <w:rsid w:val="00BE5EB4"/>
    <w:rsid w:val="00C21CAD"/>
    <w:rsid w:val="00C53A62"/>
    <w:rsid w:val="00C70FB3"/>
    <w:rsid w:val="00C72DF4"/>
    <w:rsid w:val="00CB1AC4"/>
    <w:rsid w:val="00D2097D"/>
    <w:rsid w:val="00D46A85"/>
    <w:rsid w:val="00D53699"/>
    <w:rsid w:val="00D81E13"/>
    <w:rsid w:val="00DC1995"/>
    <w:rsid w:val="00DD0862"/>
    <w:rsid w:val="00DD5364"/>
    <w:rsid w:val="00E01813"/>
    <w:rsid w:val="00E06229"/>
    <w:rsid w:val="00E17871"/>
    <w:rsid w:val="00E20683"/>
    <w:rsid w:val="00E26EB8"/>
    <w:rsid w:val="00E31191"/>
    <w:rsid w:val="00E64348"/>
    <w:rsid w:val="00E662A2"/>
    <w:rsid w:val="00E83F58"/>
    <w:rsid w:val="00ED0A5B"/>
    <w:rsid w:val="00EE4AD0"/>
    <w:rsid w:val="00EF1822"/>
    <w:rsid w:val="00F06E5D"/>
    <w:rsid w:val="00F07371"/>
    <w:rsid w:val="00F3307D"/>
    <w:rsid w:val="00F46712"/>
    <w:rsid w:val="00F737CD"/>
    <w:rsid w:val="00FB3B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ABF35"/>
  <w15:chartTrackingRefBased/>
  <w15:docId w15:val="{B73FF937-4547-4674-B38D-57590FCDB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67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317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423428"/>
    <w:pPr>
      <w:ind w:left="720"/>
      <w:contextualSpacing/>
    </w:pPr>
  </w:style>
  <w:style w:type="character" w:styleId="Hyperlink">
    <w:name w:val="Hyperlink"/>
    <w:basedOn w:val="DefaultParagraphFont"/>
    <w:uiPriority w:val="99"/>
    <w:unhideWhenUsed/>
    <w:rsid w:val="003B317E"/>
    <w:rPr>
      <w:color w:val="0563C1"/>
      <w:u w:val="single"/>
    </w:rPr>
  </w:style>
  <w:style w:type="character" w:styleId="CommentReference">
    <w:name w:val="annotation reference"/>
    <w:basedOn w:val="DefaultParagraphFont"/>
    <w:uiPriority w:val="99"/>
    <w:semiHidden/>
    <w:unhideWhenUsed/>
    <w:rsid w:val="00BC081C"/>
    <w:rPr>
      <w:sz w:val="16"/>
      <w:szCs w:val="16"/>
    </w:rPr>
  </w:style>
  <w:style w:type="paragraph" w:styleId="CommentText">
    <w:name w:val="annotation text"/>
    <w:basedOn w:val="Normal"/>
    <w:link w:val="CommentTextChar"/>
    <w:uiPriority w:val="99"/>
    <w:unhideWhenUsed/>
    <w:rsid w:val="00BC081C"/>
    <w:pPr>
      <w:spacing w:line="240" w:lineRule="auto"/>
    </w:pPr>
    <w:rPr>
      <w:sz w:val="20"/>
      <w:szCs w:val="20"/>
    </w:rPr>
  </w:style>
  <w:style w:type="character" w:customStyle="1" w:styleId="CommentTextChar">
    <w:name w:val="Comment Text Char"/>
    <w:basedOn w:val="DefaultParagraphFont"/>
    <w:link w:val="CommentText"/>
    <w:uiPriority w:val="99"/>
    <w:rsid w:val="00BC081C"/>
    <w:rPr>
      <w:sz w:val="20"/>
      <w:szCs w:val="20"/>
    </w:rPr>
  </w:style>
  <w:style w:type="paragraph" w:styleId="CommentSubject">
    <w:name w:val="annotation subject"/>
    <w:basedOn w:val="CommentText"/>
    <w:next w:val="CommentText"/>
    <w:link w:val="CommentSubjectChar"/>
    <w:uiPriority w:val="99"/>
    <w:semiHidden/>
    <w:unhideWhenUsed/>
    <w:rsid w:val="00BC081C"/>
    <w:rPr>
      <w:b/>
      <w:bCs/>
    </w:rPr>
  </w:style>
  <w:style w:type="character" w:customStyle="1" w:styleId="CommentSubjectChar">
    <w:name w:val="Comment Subject Char"/>
    <w:basedOn w:val="CommentTextChar"/>
    <w:link w:val="CommentSubject"/>
    <w:uiPriority w:val="99"/>
    <w:semiHidden/>
    <w:rsid w:val="00BC081C"/>
    <w:rPr>
      <w:b/>
      <w:bCs/>
      <w:sz w:val="20"/>
      <w:szCs w:val="20"/>
    </w:rPr>
  </w:style>
  <w:style w:type="paragraph" w:styleId="BalloonText">
    <w:name w:val="Balloon Text"/>
    <w:basedOn w:val="Normal"/>
    <w:link w:val="BalloonTextChar"/>
    <w:uiPriority w:val="99"/>
    <w:semiHidden/>
    <w:unhideWhenUsed/>
    <w:rsid w:val="00BC0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81C"/>
    <w:rPr>
      <w:rFonts w:ascii="Segoe UI" w:hAnsi="Segoe UI" w:cs="Segoe UI"/>
      <w:sz w:val="18"/>
      <w:szCs w:val="18"/>
    </w:rPr>
  </w:style>
  <w:style w:type="character" w:styleId="FollowedHyperlink">
    <w:name w:val="FollowedHyperlink"/>
    <w:basedOn w:val="DefaultParagraphFont"/>
    <w:uiPriority w:val="99"/>
    <w:semiHidden/>
    <w:unhideWhenUsed/>
    <w:rsid w:val="00BC081C"/>
    <w:rPr>
      <w:color w:val="954F72" w:themeColor="followedHyperlink"/>
      <w:u w:val="single"/>
    </w:rPr>
  </w:style>
  <w:style w:type="character" w:styleId="UnresolvedMention">
    <w:name w:val="Unresolved Mention"/>
    <w:basedOn w:val="DefaultParagraphFont"/>
    <w:uiPriority w:val="99"/>
    <w:semiHidden/>
    <w:unhideWhenUsed/>
    <w:rsid w:val="00AD5FFE"/>
    <w:rPr>
      <w:color w:val="605E5C"/>
      <w:shd w:val="clear" w:color="auto" w:fill="E1DFDD"/>
    </w:rPr>
  </w:style>
  <w:style w:type="paragraph" w:styleId="Header">
    <w:name w:val="header"/>
    <w:basedOn w:val="Normal"/>
    <w:link w:val="HeaderChar"/>
    <w:uiPriority w:val="99"/>
    <w:unhideWhenUsed/>
    <w:rsid w:val="009A42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4200"/>
  </w:style>
  <w:style w:type="paragraph" w:styleId="Footer">
    <w:name w:val="footer"/>
    <w:basedOn w:val="Normal"/>
    <w:link w:val="FooterChar"/>
    <w:uiPriority w:val="99"/>
    <w:unhideWhenUsed/>
    <w:rsid w:val="009A42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42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5423162">
      <w:bodyDiv w:val="1"/>
      <w:marLeft w:val="0"/>
      <w:marRight w:val="0"/>
      <w:marTop w:val="0"/>
      <w:marBottom w:val="0"/>
      <w:divBdr>
        <w:top w:val="none" w:sz="0" w:space="0" w:color="auto"/>
        <w:left w:val="none" w:sz="0" w:space="0" w:color="auto"/>
        <w:bottom w:val="none" w:sz="0" w:space="0" w:color="auto"/>
        <w:right w:val="none" w:sz="0" w:space="0" w:color="auto"/>
      </w:divBdr>
    </w:div>
    <w:div w:id="1109351623">
      <w:bodyDiv w:val="1"/>
      <w:marLeft w:val="0"/>
      <w:marRight w:val="0"/>
      <w:marTop w:val="0"/>
      <w:marBottom w:val="0"/>
      <w:divBdr>
        <w:top w:val="none" w:sz="0" w:space="0" w:color="auto"/>
        <w:left w:val="none" w:sz="0" w:space="0" w:color="auto"/>
        <w:bottom w:val="none" w:sz="0" w:space="0" w:color="auto"/>
        <w:right w:val="none" w:sz="0" w:space="0" w:color="auto"/>
      </w:divBdr>
    </w:div>
    <w:div w:id="1559197488">
      <w:bodyDiv w:val="1"/>
      <w:marLeft w:val="0"/>
      <w:marRight w:val="0"/>
      <w:marTop w:val="0"/>
      <w:marBottom w:val="0"/>
      <w:divBdr>
        <w:top w:val="none" w:sz="0" w:space="0" w:color="auto"/>
        <w:left w:val="none" w:sz="0" w:space="0" w:color="auto"/>
        <w:bottom w:val="none" w:sz="0" w:space="0" w:color="auto"/>
        <w:right w:val="none" w:sz="0" w:space="0" w:color="auto"/>
      </w:divBdr>
    </w:div>
    <w:div w:id="203268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tel:+16467493122,,62052407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global.gotomeeting.com/join/620524077"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cheller@sariverauthority.org" TargetMode="External"/><Relationship Id="rId4" Type="http://schemas.openxmlformats.org/officeDocument/2006/relationships/webSettings" Target="webSettings.xml"/><Relationship Id="rId9" Type="http://schemas.openxmlformats.org/officeDocument/2006/relationships/hyperlink" Target="mailto:cheller@sariverauthority.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Ingram</dc:creator>
  <cp:keywords/>
  <dc:description/>
  <cp:lastModifiedBy>Caitlin Heller</cp:lastModifiedBy>
  <cp:revision>3</cp:revision>
  <dcterms:created xsi:type="dcterms:W3CDTF">2021-03-24T20:40:00Z</dcterms:created>
  <dcterms:modified xsi:type="dcterms:W3CDTF">2021-03-24T20:41:00Z</dcterms:modified>
</cp:coreProperties>
</file>